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F1A7" w14:textId="310D9CD7" w:rsidR="00BE7E4D" w:rsidRDefault="007070BD">
      <w:r>
        <w:t xml:space="preserve">Dicen que la afición del Betis es una de las mejores del mundo. Dicen que los béticos son fieles a su equipo “manque pierda”. Dicen que </w:t>
      </w:r>
      <w:r w:rsidR="00583D84">
        <w:t>cada partido llena</w:t>
      </w:r>
      <w:r>
        <w:t xml:space="preserve"> las gradas y se deja la garganta vitoreando a los jugadores y al escudo. Dicen que ser bético es una forma de vida</w:t>
      </w:r>
      <w:r w:rsidR="00BE7E4D">
        <w:t>… no sabemos si será así, pero este fin de semana Sevilla se volvió de color blanco y verde</w:t>
      </w:r>
      <w:r w:rsidR="00583D84">
        <w:t>.</w:t>
      </w:r>
    </w:p>
    <w:p w14:paraId="481CE096" w14:textId="119357F7" w:rsidR="00583D84" w:rsidRDefault="00583D84" w:rsidP="00583D84">
      <w:r>
        <w:t>Hasta Silvio, que era sevillista, supo ponerle himno a la afición bética. Hasta los reyes se vuelven béticos en algún momento… “</w:t>
      </w:r>
      <w:r>
        <w:t xml:space="preserve">Cuando el Rey San Fernando conquistó Sevilla se preguntó </w:t>
      </w:r>
      <w:r>
        <w:t>dónde</w:t>
      </w:r>
      <w:r>
        <w:t xml:space="preserve"> está mi Betis</w:t>
      </w:r>
      <w:r>
        <w:t xml:space="preserve">”, dice esta canción del </w:t>
      </w:r>
      <w:proofErr w:type="spellStart"/>
      <w:r>
        <w:t>rockero</w:t>
      </w:r>
      <w:proofErr w:type="spellEnd"/>
      <w:r>
        <w:t xml:space="preserve"> sevillano que hoy vuelve a estar de actualidad. Porque nos siga emocionando el Betis y su afición queremos recordar este tema de Silvio con el </w:t>
      </w:r>
      <w:proofErr w:type="spellStart"/>
      <w:r>
        <w:t>lyric</w:t>
      </w:r>
      <w:proofErr w:type="spellEnd"/>
      <w:r>
        <w:t xml:space="preserve"> video de “Betis”. </w:t>
      </w:r>
    </w:p>
    <w:p w14:paraId="7246B327" w14:textId="16E0BC6D" w:rsidR="00583D84" w:rsidRDefault="00583D84"/>
    <w:p w14:paraId="73D34FBA" w14:textId="0CA6939A" w:rsidR="007070BD" w:rsidRDefault="007070BD"/>
    <w:p w14:paraId="6D792654" w14:textId="5BC044DF" w:rsidR="007070BD" w:rsidRDefault="007070BD"/>
    <w:p w14:paraId="546497C9" w14:textId="77777777" w:rsidR="00BE7E4D" w:rsidRDefault="00BE7E4D" w:rsidP="007070BD"/>
    <w:p w14:paraId="7A1F0FA0" w14:textId="77777777" w:rsidR="007070BD" w:rsidRDefault="007070BD"/>
    <w:sectPr w:rsidR="00707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A7"/>
    <w:rsid w:val="00583D84"/>
    <w:rsid w:val="007070BD"/>
    <w:rsid w:val="00717F16"/>
    <w:rsid w:val="00BD31A7"/>
    <w:rsid w:val="00BE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E566"/>
  <w15:chartTrackingRefBased/>
  <w15:docId w15:val="{C6515E84-B568-4FE4-8025-CF913FF9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Senador Team</dc:creator>
  <cp:keywords/>
  <dc:description/>
  <cp:lastModifiedBy>Senador Team</cp:lastModifiedBy>
  <cp:revision>1</cp:revision>
  <dcterms:created xsi:type="dcterms:W3CDTF">2022-04-25T10:13:00Z</dcterms:created>
  <dcterms:modified xsi:type="dcterms:W3CDTF">2022-04-25T11:26:00Z</dcterms:modified>
</cp:coreProperties>
</file>